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ind w:left="1" w:hanging="3"/>
        <w:jc w:val="center"/>
        <w:rPr>
          <w:rFonts w:ascii="Cairo" w:cs="Cairo" w:eastAsia="Cairo" w:hAnsi="Cairo"/>
          <w:b w:val="1"/>
          <w:sz w:val="28"/>
          <w:szCs w:val="28"/>
        </w:rPr>
      </w:pP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1"/>
        </w:rPr>
        <w:t xml:space="preserve">تقرير</w:t>
      </w: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1"/>
        </w:rPr>
        <w:t xml:space="preserve">تقييم</w:t>
      </w: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1"/>
        </w:rPr>
        <w:t xml:space="preserve">الامتحان</w:t>
      </w: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1"/>
        </w:rPr>
        <w:t xml:space="preserve"> </w:t>
      </w:r>
    </w:p>
    <w:tbl>
      <w:tblPr>
        <w:tblStyle w:val="Table1"/>
        <w:bidiVisual w:val="1"/>
        <w:tblW w:w="9810.0" w:type="dxa"/>
        <w:jc w:val="left"/>
        <w:tblInd w:w="-25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bidi w:val="1"/>
              <w:spacing w:line="276" w:lineRule="auto"/>
              <w:ind w:hanging="2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تعليمات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نموذج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تقييم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الامتحان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النهائي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3">
            <w:pPr>
              <w:widowControl w:val="0"/>
              <w:numPr>
                <w:ilvl w:val="0"/>
                <w:numId w:val="2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تتم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بداية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يلي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قدم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الامتحان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2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لجنة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مكونة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رئيس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الدائرة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وممثلي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لجنة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الجودة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الكلية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وممثل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لجنة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ويمكن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لرئيس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الدائرة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يضيف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شخص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الاختصاص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اختيار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المنوي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تقييمها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عشوائي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دائرة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تتكرر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ورقة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نفسه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6">
      <w:pPr>
        <w:bidi w:val="1"/>
        <w:spacing w:before="200" w:line="276" w:lineRule="auto"/>
        <w:ind w:left="1" w:hanging="3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الامتحان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سيتم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تقييمه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:</w:t>
      </w:r>
    </w:p>
    <w:tbl>
      <w:tblPr>
        <w:tblStyle w:val="Table2"/>
        <w:bidiVisual w:val="1"/>
        <w:tblW w:w="99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95"/>
        <w:gridCol w:w="4920"/>
        <w:tblGridChange w:id="0">
          <w:tblGrid>
            <w:gridCol w:w="4995"/>
            <w:gridCol w:w="4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ورقمه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الكلية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الدائرة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الأسئلة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الامتحان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العام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0F">
      <w:pPr>
        <w:bidi w:val="1"/>
        <w:spacing w:before="200" w:line="276" w:lineRule="auto"/>
        <w:ind w:left="1" w:hanging="3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الجزء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الأول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: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الشكل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والصياغة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before="200" w:line="276" w:lineRule="auto"/>
        <w:ind w:left="1" w:hanging="3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ترويسة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ورقة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غلاف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الامتحان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تحتوي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على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  (✔ ×)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960.0" w:type="dxa"/>
        <w:jc w:val="left"/>
        <w:tblInd w:w="-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5355"/>
        <w:tblGridChange w:id="0">
          <w:tblGrid>
            <w:gridCol w:w="4605"/>
            <w:gridCol w:w="535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الجامعة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الكلية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الامتحان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الاول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الثاني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النهائي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النسبة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المئوية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للامتحان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الطالب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الرقم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الجامعي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شعبة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الطالب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ورقمه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الزمنية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للامتحان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والسنة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الدراسية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صفحات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الامتحان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تاريخ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الامتحان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يوم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الامتحان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bidi w:val="1"/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علامة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سؤال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bidi w:val="1"/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العلامة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النهائية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للطالب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bidi w:val="1"/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تعليمات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الامتحان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الملاحظات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bidi w:val="1"/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معلومات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numPr>
          <w:ilvl w:val="0"/>
          <w:numId w:val="1"/>
        </w:numPr>
        <w:bidi w:val="1"/>
        <w:spacing w:before="200" w:line="276" w:lineRule="auto"/>
        <w:ind w:left="1" w:hanging="3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ترتيب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ورقة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الامتحان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  (✔ ×)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8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70"/>
        <w:gridCol w:w="1320"/>
        <w:gridCol w:w="3840"/>
        <w:gridCol w:w="1440"/>
        <w:tblGridChange w:id="0">
          <w:tblGrid>
            <w:gridCol w:w="3270"/>
            <w:gridCol w:w="1320"/>
            <w:gridCol w:w="3840"/>
            <w:gridCol w:w="1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ورقة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الامتحان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مطبوعة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spacing w:line="276" w:lineRule="auto"/>
              <w:ind w:hanging="2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نهاية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الاسئله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واضحه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ومحدده</w:t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spacing w:line="276" w:lineRule="auto"/>
              <w:ind w:hanging="2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العلامات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محددة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سؤال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رئيسي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يوجد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ترقيم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للصفحات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العلامات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محددة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سؤال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فرعي</w:t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bidi w:val="1"/>
        <w:spacing w:after="200" w:before="200" w:line="276" w:lineRule="auto"/>
        <w:ind w:left="0" w:firstLine="0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الجزء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الثاني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طبيعة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الاسئلة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1"/>
        </w:rPr>
        <w:t xml:space="preserve"> :  (✔ ×)</w:t>
      </w:r>
    </w:p>
    <w:tbl>
      <w:tblPr>
        <w:tblStyle w:val="Table5"/>
        <w:bidiVisual w:val="1"/>
        <w:tblW w:w="9855.0" w:type="dxa"/>
        <w:jc w:val="left"/>
        <w:tblInd w:w="-232.00000000000003" w:type="dxa"/>
        <w:tblLayout w:type="fixed"/>
        <w:tblLook w:val="0400"/>
      </w:tblPr>
      <w:tblGrid>
        <w:gridCol w:w="600"/>
        <w:gridCol w:w="6030"/>
        <w:gridCol w:w="1065"/>
        <w:gridCol w:w="2160"/>
        <w:tblGridChange w:id="0">
          <w:tblGrid>
            <w:gridCol w:w="600"/>
            <w:gridCol w:w="6030"/>
            <w:gridCol w:w="1065"/>
            <w:gridCol w:w="21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الرمز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4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أنواع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الأسئلة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5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الوزن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العلامة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bidi w:val="1"/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صح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خطأ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T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bidi w:val="1"/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اختيار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متعدد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MC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bidi w:val="1"/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أسئلة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توفيقية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Matching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bidi w:val="1"/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ملء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الفراغ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bidi w:val="1"/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إجابات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قصيرة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أذكر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،..)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bidi w:val="1"/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أسئلة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كتابة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مطولة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تحليلية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ناقش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حلل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..)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bidi w:val="1"/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أسئلة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أداء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صمم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ركب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،..)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bidi w:val="1"/>
        <w:spacing w:line="276" w:lineRule="auto"/>
        <w:ind w:hanging="2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line="276" w:lineRule="auto"/>
        <w:ind w:hanging="2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الجزء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الثالث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التقييم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التخصصي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bidi w:val="1"/>
        <w:spacing w:before="200" w:line="276" w:lineRule="auto"/>
        <w:ind w:left="1" w:hanging="3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تغطية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الأسئلة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للمستويات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المعرفية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8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95"/>
        <w:gridCol w:w="5175"/>
        <w:tblGridChange w:id="0">
          <w:tblGrid>
            <w:gridCol w:w="4695"/>
            <w:gridCol w:w="517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spacing w:line="276" w:lineRule="auto"/>
              <w:ind w:hanging="2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المستوى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spacing w:line="276" w:lineRule="auto"/>
              <w:ind w:hanging="2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النسبة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التقديرية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للأسئلة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بهذا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المستوى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المعرفة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التذكر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الفهم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التركيب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التقويم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bidi w:val="1"/>
              <w:spacing w:line="276" w:lineRule="auto"/>
              <w:ind w:hanging="2"/>
              <w:rPr>
                <w:rFonts w:ascii="Cairo" w:cs="Cairo" w:eastAsia="Cairo" w:hAnsi="Cai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bidi w:val="1"/>
        <w:spacing w:after="200" w:before="200" w:line="276" w:lineRule="auto"/>
        <w:ind w:left="1" w:hanging="3"/>
        <w:rPr>
          <w:rFonts w:ascii="Cairo" w:cs="Cairo" w:eastAsia="Cairo" w:hAnsi="Cairo"/>
          <w:b w:val="1"/>
          <w:sz w:val="24"/>
          <w:szCs w:val="24"/>
          <w:u w:val="single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u w:val="single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.  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المعايير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الاختبارية</w:t>
      </w:r>
    </w:p>
    <w:tbl>
      <w:tblPr>
        <w:tblStyle w:val="Table7"/>
        <w:bidiVisual w:val="1"/>
        <w:tblW w:w="9885.0" w:type="dxa"/>
        <w:jc w:val="left"/>
        <w:tblInd w:w="-25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85"/>
        <w:gridCol w:w="1365"/>
        <w:gridCol w:w="1440"/>
        <w:gridCol w:w="1455"/>
        <w:gridCol w:w="1740"/>
        <w:tblGridChange w:id="0">
          <w:tblGrid>
            <w:gridCol w:w="3885"/>
            <w:gridCol w:w="1365"/>
            <w:gridCol w:w="1440"/>
            <w:gridCol w:w="1455"/>
            <w:gridCol w:w="174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المعايير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جودة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عالي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جودة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متوسط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جودة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منخفض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ملاحظات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bidi w:val="1"/>
              <w:spacing w:after="200"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تغطية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الأسئلة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لجميع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موضوعات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المقرر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numPr>
                <w:ilvl w:val="0"/>
                <w:numId w:val="4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يقيس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نواتج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تتطلب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الأسئلة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إجابات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محددة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قياسها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right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يراعي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الفروق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الفردية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ويميز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مستويات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التحصيل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مرتفع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ومتوسط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ومنخفض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bidi w:val="1"/>
        <w:spacing w:line="276" w:lineRule="auto"/>
        <w:rPr>
          <w:rFonts w:ascii="Cairo" w:cs="Cairo" w:eastAsia="Cairo" w:hAnsi="Cair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98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50"/>
        <w:gridCol w:w="3330"/>
        <w:gridCol w:w="3075"/>
        <w:tblGridChange w:id="0">
          <w:tblGrid>
            <w:gridCol w:w="3450"/>
            <w:gridCol w:w="3330"/>
            <w:gridCol w:w="30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-487</wp:posOffset>
                      </wp:positionV>
                      <wp:extent cx="495300" cy="23812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107875" y="3670463"/>
                                <a:ext cx="4762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-487</wp:posOffset>
                      </wp:positionV>
                      <wp:extent cx="495300" cy="238125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معدل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490538</wp:posOffset>
                      </wp:positionH>
                      <wp:positionV relativeFrom="paragraph">
                        <wp:posOffset>-10012</wp:posOffset>
                      </wp:positionV>
                      <wp:extent cx="495300" cy="2381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07875" y="3670463"/>
                                <a:ext cx="4762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490538</wp:posOffset>
                      </wp:positionH>
                      <wp:positionV relativeFrom="paragraph">
                        <wp:posOffset>-10012</wp:posOffset>
                      </wp:positionV>
                      <wp:extent cx="495300" cy="23812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bidi w:val="1"/>
              <w:spacing w:line="276" w:lineRule="auto"/>
              <w:ind w:left="1" w:hanging="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النجاح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23324</wp:posOffset>
                      </wp:positionV>
                      <wp:extent cx="495300" cy="2381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07875" y="3670463"/>
                                <a:ext cx="4762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23324</wp:posOffset>
                      </wp:positionV>
                      <wp:extent cx="495300" cy="23812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8E">
      <w:pPr>
        <w:bidi w:val="1"/>
        <w:spacing w:before="200" w:line="276" w:lineRule="auto"/>
        <w:ind w:hanging="2"/>
        <w:rPr>
          <w:rFonts w:ascii="Cairo" w:cs="Cairo" w:eastAsia="Cairo" w:hAnsi="Cairo"/>
          <w:b w:val="1"/>
          <w:sz w:val="24"/>
          <w:szCs w:val="24"/>
          <w:u w:val="single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الانطباع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العام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ورقة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الامتحان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98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95"/>
        <w:gridCol w:w="3285"/>
        <w:gridCol w:w="3090"/>
        <w:tblGridChange w:id="0">
          <w:tblGrid>
            <w:gridCol w:w="3495"/>
            <w:gridCol w:w="3285"/>
            <w:gridCol w:w="309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bidi w:val="1"/>
              <w:spacing w:line="276" w:lineRule="auto"/>
              <w:ind w:hanging="2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جيد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جدا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bidi w:val="1"/>
              <w:spacing w:line="276" w:lineRule="auto"/>
              <w:ind w:hanging="2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جيد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bidi w:val="1"/>
              <w:spacing w:line="276" w:lineRule="auto"/>
              <w:ind w:hanging="2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بحاجة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تطوير</w:t>
            </w:r>
          </w:p>
        </w:tc>
      </w:tr>
    </w:tbl>
    <w:p w:rsidR="00000000" w:rsidDel="00000000" w:rsidP="00000000" w:rsidRDefault="00000000" w:rsidRPr="00000000" w14:paraId="00000092">
      <w:pPr>
        <w:bidi w:val="1"/>
        <w:spacing w:before="200" w:line="276" w:lineRule="auto"/>
        <w:ind w:hanging="2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الانطباع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العام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محتوى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الامتحان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:</w:t>
      </w:r>
    </w:p>
    <w:tbl>
      <w:tblPr>
        <w:tblStyle w:val="Table10"/>
        <w:bidiVisual w:val="1"/>
        <w:tblW w:w="99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80"/>
        <w:gridCol w:w="3315"/>
        <w:gridCol w:w="3120"/>
        <w:tblGridChange w:id="0">
          <w:tblGrid>
            <w:gridCol w:w="3480"/>
            <w:gridCol w:w="3315"/>
            <w:gridCol w:w="31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bidi w:val="1"/>
              <w:spacing w:line="276" w:lineRule="auto"/>
              <w:ind w:hanging="2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جيد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جدا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bidi w:val="1"/>
              <w:spacing w:line="276" w:lineRule="auto"/>
              <w:ind w:hanging="2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جيد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bidi w:val="1"/>
              <w:spacing w:line="276" w:lineRule="auto"/>
              <w:ind w:hanging="2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بحاجة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تطوير</w:t>
            </w:r>
          </w:p>
        </w:tc>
      </w:tr>
    </w:tbl>
    <w:p w:rsidR="00000000" w:rsidDel="00000000" w:rsidP="00000000" w:rsidRDefault="00000000" w:rsidRPr="00000000" w14:paraId="00000096">
      <w:pPr>
        <w:bidi w:val="1"/>
        <w:spacing w:line="276" w:lineRule="auto"/>
        <w:ind w:hanging="2"/>
        <w:rPr>
          <w:rFonts w:ascii="Cairo" w:cs="Cairo" w:eastAsia="Cairo" w:hAnsi="Cairo"/>
          <w:sz w:val="24"/>
          <w:szCs w:val="24"/>
          <w:u w:val="single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97">
      <w:pPr>
        <w:bidi w:val="1"/>
        <w:spacing w:after="200" w:line="276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spacing w:line="276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توصيات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لجنة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التقييم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99">
      <w:pPr>
        <w:numPr>
          <w:ilvl w:val="0"/>
          <w:numId w:val="5"/>
        </w:numPr>
        <w:bidi w:val="1"/>
        <w:spacing w:line="276" w:lineRule="auto"/>
        <w:ind w:left="720" w:hanging="36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A">
      <w:pPr>
        <w:numPr>
          <w:ilvl w:val="0"/>
          <w:numId w:val="5"/>
        </w:numPr>
        <w:bidi w:val="1"/>
        <w:spacing w:line="276" w:lineRule="auto"/>
        <w:ind w:left="720" w:hanging="36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…………………………….............................................................................................................................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B">
      <w:pPr>
        <w:numPr>
          <w:ilvl w:val="0"/>
          <w:numId w:val="5"/>
        </w:numPr>
        <w:bidi w:val="1"/>
        <w:spacing w:line="276" w:lineRule="auto"/>
        <w:ind w:left="720" w:hanging="36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C">
      <w:pPr>
        <w:numPr>
          <w:ilvl w:val="0"/>
          <w:numId w:val="5"/>
        </w:numPr>
        <w:bidi w:val="1"/>
        <w:spacing w:after="200" w:line="276" w:lineRule="auto"/>
        <w:ind w:left="720" w:hanging="36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bidi w:val="1"/>
        <w:spacing w:line="276" w:lineRule="auto"/>
        <w:ind w:hanging="2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spacing w:line="276" w:lineRule="auto"/>
        <w:jc w:val="left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اسماء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اعضاء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لجنة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التقييم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9F">
      <w:pPr>
        <w:bidi w:val="1"/>
        <w:spacing w:line="276" w:lineRule="auto"/>
        <w:jc w:val="left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التوقيعات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A0">
      <w:pPr>
        <w:bidi w:val="1"/>
        <w:spacing w:line="276" w:lineRule="auto"/>
        <w:jc w:val="left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التاريخ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:</w:t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Calibri"/>
  <w:font w:name="Cairo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spacing w:after="200" w:line="276" w:lineRule="auto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1"/>
      <w:tblW w:w="946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24.2319749216304"/>
      <w:gridCol w:w="3224.2319749216304"/>
      <w:gridCol w:w="3016.5360501567397"/>
      <w:tblGridChange w:id="0">
        <w:tblGrid>
          <w:gridCol w:w="3224.2319749216304"/>
          <w:gridCol w:w="3224.2319749216304"/>
          <w:gridCol w:w="3016.5360501567397"/>
        </w:tblGrid>
      </w:tblGridChange>
    </w:tblGrid>
    <w:tr>
      <w:trPr>
        <w:cantSplit w:val="0"/>
        <w:trHeight w:val="284.84" w:hRule="atLeast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A2">
          <w:pPr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A3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دليل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الإجراءات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في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الكليات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A4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5">
    <w:pPr>
      <w:jc w:val="center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2833688</wp:posOffset>
          </wp:positionH>
          <wp:positionV relativeFrom="paragraph">
            <wp:posOffset>76201</wp:posOffset>
          </wp:positionV>
          <wp:extent cx="271463" cy="253949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3949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2"/>
      <w:tblW w:w="9900.0" w:type="dxa"/>
      <w:jc w:val="left"/>
      <w:tblInd w:w="-24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570"/>
      <w:gridCol w:w="2760"/>
      <w:gridCol w:w="3570"/>
      <w:tblGridChange w:id="0">
        <w:tblGrid>
          <w:gridCol w:w="3570"/>
          <w:gridCol w:w="2760"/>
          <w:gridCol w:w="3570"/>
        </w:tblGrid>
      </w:tblGridChange>
    </w:tblGrid>
    <w:tr>
      <w:trPr>
        <w:cantSplit w:val="0"/>
        <w:trHeight w:val="48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A7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نموذج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تقرير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تقييم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الامتحان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A8">
          <w:pPr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9">
          <w:pPr>
            <w:bidi w:val="1"/>
            <w:spacing w:line="240" w:lineRule="auto"/>
            <w:ind w:left="720" w:firstLine="0"/>
            <w:rPr>
              <w:rFonts w:ascii="Cairo" w:cs="Cairo" w:eastAsia="Cairo" w:hAnsi="Cairo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A">
          <w:pPr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جامعة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بوليتكنك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فلسطين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AB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تاريخ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الاصدار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: 10/2023</w:t>
          </w:r>
        </w:p>
      </w:tc>
    </w:tr>
    <w:tr>
      <w:trPr>
        <w:cantSplit w:val="0"/>
        <w:trHeight w:val="338.9648437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AC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CPM013-F03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AD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AE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دائرة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تحسين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الجودة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والاعتماد</w:t>
          </w:r>
        </w:p>
      </w:tc>
    </w:tr>
  </w:tbl>
  <w:p w:rsidR="00000000" w:rsidDel="00000000" w:rsidP="00000000" w:rsidRDefault="00000000" w:rsidRPr="00000000" w14:paraId="000000AF">
    <w:pPr>
      <w:spacing w:line="240" w:lineRule="auto"/>
      <w:rPr>
        <w:rFonts w:ascii="Cairo" w:cs="Cairo" w:eastAsia="Cairo" w:hAnsi="Cairo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